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eastAsia" w:ascii="仿宋" w:hAnsi="仿宋" w:eastAsia="仿宋" w:cs="仿宋"/>
          <w:sz w:val="24"/>
          <w:szCs w:val="24"/>
        </w:rPr>
      </w:pPr>
      <w:r>
        <w:rPr>
          <w:rFonts w:hint="eastAsia" w:ascii="仿宋" w:hAnsi="仿宋" w:eastAsia="仿宋" w:cs="仿宋"/>
          <w:sz w:val="24"/>
          <w:szCs w:val="24"/>
        </w:rPr>
        <w:t>附件 1:</w:t>
      </w:r>
    </w:p>
    <w:p>
      <w:pPr>
        <w:bidi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2023年第十五届浙江省大学生工设计竞赛校级选拔赛</w:t>
      </w:r>
    </w:p>
    <w:p>
      <w:pPr>
        <w:bidi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产</w:t>
      </w:r>
      <w:r>
        <w:rPr>
          <w:rFonts w:hint="eastAsia" w:ascii="仿宋" w:hAnsi="仿宋" w:eastAsia="仿宋" w:cs="仿宋"/>
          <w:b/>
          <w:bCs/>
          <w:sz w:val="32"/>
          <w:szCs w:val="32"/>
          <w:lang w:val="en-US" w:eastAsia="zh-CN"/>
        </w:rPr>
        <w:t>业</w:t>
      </w:r>
      <w:r>
        <w:rPr>
          <w:rFonts w:hint="eastAsia" w:ascii="仿宋" w:hAnsi="仿宋" w:eastAsia="仿宋" w:cs="仿宋"/>
          <w:b/>
          <w:bCs/>
          <w:sz w:val="32"/>
          <w:szCs w:val="32"/>
        </w:rPr>
        <w:t>赛道细则</w:t>
      </w:r>
    </w:p>
    <w:p>
      <w:pPr>
        <w:bidi w:val="0"/>
        <w:spacing w:line="360" w:lineRule="auto"/>
        <w:rPr>
          <w:rFonts w:hint="eastAsia" w:ascii="仿宋" w:hAnsi="仿宋" w:eastAsia="仿宋" w:cs="仿宋"/>
          <w:b/>
          <w:bCs/>
          <w:sz w:val="24"/>
          <w:szCs w:val="24"/>
        </w:rPr>
      </w:pPr>
    </w:p>
    <w:p>
      <w:pPr>
        <w:bidi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一    </w:t>
      </w:r>
      <w:r>
        <w:rPr>
          <w:rFonts w:hint="eastAsia" w:ascii="仿宋" w:hAnsi="仿宋" w:eastAsia="仿宋" w:cs="仿宋"/>
          <w:b/>
          <w:bCs/>
          <w:sz w:val="30"/>
          <w:szCs w:val="30"/>
        </w:rPr>
        <w:t>儿童玩具产业赛</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产业概况</w:t>
      </w:r>
    </w:p>
    <w:p>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浙江省玩具和孕婴童用品协会成立于 2015 年 9 月，是由浙江省内从事玩具和孕婴童用品行业(玩具、游乐设备、文教用品、教育智力用品、童车、童装、童鞋、儿童汽车座椅、婴儿食品、孕妇营养品、养护卫生用品、寝具用品等) 相关业务的企事业单位、社会团体自愿组成的行业性、非营利性的社会组织，是浙江省唯一的玩具和孕婴童用品行业协会。 深耕领域为玩具、婴童用品、学前早教、IP 潮玩，聚集了杭州、宁波、温州、台州、云和、金华、平湖、湖州等八大产业带龙头企业 300 多家。2020年12月份协会被评为中国4A 社会组织。</w:t>
      </w:r>
    </w:p>
    <w:p>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浙江简动文化创意有限公司是一家以独特的设计理念和全新的创意，自主研发、生产、销售、服务于一体的创新科技型企业，生产基地 20000 多平方，拥有员工 300 多人，自有注塑大型机器 30 余台，年产值达数亿。以“亲子、早教、创意、安全、 趣味”为产品设计理念，打造安全放心、益智 创意、寓教于乐、寓学于乐的产品。此次儿童玩具专项赛，力求借助浙江省大学生工业设计竞赛的品牌效应，实现双方共享共赢、协同发展。</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竞赛命题</w:t>
      </w:r>
    </w:p>
    <w:p>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本次竞赛聚焦浙江省玩具和孕婴童用品产业现状与需求，围绕“桌游益智玩具”和 “多功能儿童滑板车”这两类产品，从主题设计、潮流风格、应用环境、功能结构、用户体验等角度切入开展具体的创新设计。</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命题 1：桌游益智玩具</w:t>
      </w:r>
    </w:p>
    <w:p>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计要求：在审美要素上接受多元化的设计风格，造型聚焦潮流趋势，具有较好的美观性，符合消费者审美需求；在创新理念上，考虑多样化使用场景，群体的使用需求及合理的益智性和智能化创新。在技术要素上考虑设计趋势， 以塑料材料为主。</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命题 2：多功能儿童滑板车</w:t>
      </w:r>
    </w:p>
    <w:p>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设计要求：产品要有较好的美观性，符合大众审美需求，在造型要素上巧妙融合时尚潮流；在设计理念上考虑多样化生活场景和群体的使用需求及合理的创新；在结构上具有一定的合理性和安全性。</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奖项设置</w:t>
      </w:r>
    </w:p>
    <w:p>
      <w:pPr>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本产业赛道按一等奖 10  项、二等奖 20  项、三等奖 40项比例设立 (若作品不足 200 件， 则按照 5%、10%、20%的比 例确定各奖项)。其中，获得一等奖作品将由浙江简动文化创意有限公司给予“简动文创设计孵化基金”奖励</w:t>
      </w:r>
      <w:r>
        <w:rPr>
          <w:rFonts w:hint="eastAsia" w:ascii="仿宋" w:hAnsi="仿宋" w:eastAsia="仿宋" w:cs="仿宋"/>
          <w:sz w:val="24"/>
          <w:szCs w:val="24"/>
          <w:lang w:eastAsia="zh-CN"/>
        </w:rPr>
        <w:t>。</w:t>
      </w:r>
    </w:p>
    <w:p>
      <w:pPr>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b/>
          <w:bCs/>
          <w:sz w:val="24"/>
          <w:szCs w:val="24"/>
        </w:rPr>
        <w:t>作品版权说明</w:t>
      </w:r>
    </w:p>
    <w:p>
      <w:pPr>
        <w:bidi w:val="0"/>
        <w:spacing w:line="360" w:lineRule="auto"/>
        <w:rPr>
          <w:rFonts w:hint="eastAsia" w:ascii="仿宋" w:hAnsi="仿宋" w:eastAsia="仿宋" w:cs="仿宋"/>
          <w:sz w:val="24"/>
          <w:szCs w:val="24"/>
        </w:rPr>
      </w:pPr>
      <w:r>
        <w:rPr>
          <w:rFonts w:hint="eastAsia" w:ascii="仿宋" w:hAnsi="仿宋" w:eastAsia="仿宋" w:cs="仿宋"/>
          <w:sz w:val="24"/>
          <w:szCs w:val="24"/>
        </w:rPr>
        <w:t>1.  参赛作品必须是参赛者原创作品，未侵犯任何他人的任何专利、著作权、商标权及其他知识产权。 该作品未在报刊、杂志网站及其他媒体公开发表，未申请专利或进行版权登记的作品，未参加过其他比赛，未以任何形式进入商业渠道。大赛不承担因作品侵犯他人(或单位) 的权利而产生的法律责任，其法律责任由参赛者本人承担。</w:t>
      </w:r>
    </w:p>
    <w:p>
      <w:pPr>
        <w:bidi w:val="0"/>
        <w:spacing w:line="360" w:lineRule="auto"/>
        <w:rPr>
          <w:rFonts w:hint="eastAsia" w:ascii="仿宋" w:hAnsi="仿宋" w:eastAsia="仿宋" w:cs="仿宋"/>
          <w:sz w:val="24"/>
          <w:szCs w:val="24"/>
        </w:rPr>
      </w:pPr>
      <w:r>
        <w:rPr>
          <w:rFonts w:hint="eastAsia" w:ascii="仿宋" w:hAnsi="仿宋" w:eastAsia="仿宋" w:cs="仿宋"/>
          <w:sz w:val="24"/>
          <w:szCs w:val="24"/>
        </w:rPr>
        <w:t>2．荣获“简动文创设计孵化基金”的作品版权归大赛组委会所有，作者享有署名权， 大赛组委会独家拥有包括但不限于以下方式行使著作权：享有对所属大赛作品方案进行再 设计、生产、销售、展示、出版和宣传等权利。获奖参赛者 保证参赛作品终身不以同一作品形式参加其他设计比赛或 转让给他方。 否则，大赛有权取消其获奖资格，收回奖品， 并保留追究法律责任的权利。</w:t>
      </w:r>
    </w:p>
    <w:p>
      <w:pPr>
        <w:bidi w:val="0"/>
        <w:spacing w:line="360" w:lineRule="auto"/>
        <w:rPr>
          <w:rFonts w:hint="eastAsia" w:ascii="仿宋" w:hAnsi="仿宋" w:eastAsia="仿宋" w:cs="仿宋"/>
          <w:sz w:val="24"/>
          <w:szCs w:val="24"/>
        </w:rPr>
      </w:pPr>
    </w:p>
    <w:p>
      <w:pPr>
        <w:bidi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二  </w:t>
      </w:r>
      <w:r>
        <w:rPr>
          <w:rFonts w:hint="eastAsia" w:ascii="仿宋" w:hAnsi="仿宋" w:eastAsia="仿宋" w:cs="仿宋"/>
          <w:b/>
          <w:bCs/>
          <w:sz w:val="30"/>
          <w:szCs w:val="30"/>
        </w:rPr>
        <w:t>义乌小商品产业赛</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产业概况</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义乌作为驰名中外的"世界小商品之都"，具有巨大的产业优势，但同时也面临着消费转型升级，信息技术发展等众多挑战。围绕高质量高水平建设“世界小商品之都”的总体目标，深化实施创新驱动发展战略，激发企业创新精神，培养高水平创新人才，为市场注入新的活力，依托创新设计提升小商品附加值，提高市场创新设计转化成果，形成有利于自主创新的体制机制，成为义乌小商品产业转型发展的重要命题。</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竞赛命题</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本次竞赛聚焦立足义乌小商品产业特征，聚焦行业产品转型创新需求与全网销售渠道优势，突出创新设计市场转化与价值实现，通过"行业需求征集一定向研发设计一作品市场转化”的流程展开创新设计。</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命题1：冬季保暖套装（帽子·围巾·手套）萌趣化设计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为喜欢“萌”文化的Z时代年轻消费者设计冬季保暖配件。设计要求体现可爱、活泼、快乐、趣味的风格基调，同时符合当下年轻消费群体的时尚与潮流。设计主题新颖，形象简洁明确。设计数量为1件套3套色。</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命题2：宠物玩具的流行趋势暨功能创新设计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为宠物设计一款或系列玩具，单款设计需提供创新的宠物玩具玩法或全新的玩法组合，系列玩具需具备自主创新的系列化、主题化风格。设计在满足宠物生理、情绪需求基础上，更要符合Z世代养宠人群的审美和消费习惯。产品将面向全球市场，设计风格需满足、引领国际潮流、趋势，便于产品生产转化后的销售和推广。</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命题3：文具文创之宋韵DIY文创文具套装</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挖掘宋韵文化核心符号，用文创概念去服务于传统文化用品（文体）产业来创造新的价值。</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命题4：场景化个性化礼盒套装</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针对生活中的仪式感，围绕各类节日、纪念日（如情人节）设计出符合相关主题的系列化礼品包装。要求成本可控，便于批量生产与大众流通。</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命题5：“Z世代”的甜蜜告白婚庆礼赠用品设计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随着年轻“Z世代”成为婚庆市场的主力军，年轻人们恐惧婚姻却又渴望恋爱，但由于种种因素，无法走出告白的这第一步。要打破这一困境，就需要定制一份精美的礼物（单款或者系列套装）或者需要营造一个甜蜜烂漫的告白场景（主题系列的成套装饰），符合“Z世代”群体的兴趣偏爱，同时能将传统的婚俗文化传播起来，鼓励“Z世代”的少男少女们放下顾虑，勇敢的去追去爱，从而拥有一个甜蜜美满的婚姻。</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评审标准</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1.符合本届大赛的主题、参赛范围、参赛要求；</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2.设计的产品必须是原创作品，不得抄袭和复制；</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3.创意设计方案能与义乌市场需求相结合，能与企业及设计机构协调互动，注重企业的工艺特点和品牌传承要素，有较强的行业引领性，有较高的行业推广价值；</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4.创意设计方案和策划具有现代制造技术的对应性和批量生产的可行性及市场实施的可能性；</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5.创意设计方案能从设计创新、营销策划、品牌衍生、可持续性等方面综合提升商品和品牌的价值，具有良好的协调性、统一性和完整性。六、奖项设置</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本产业赛道按一等奖 5项、二等奖 10 项、三等奖 15 项比例设立（若作品不足100件，则按照5%、10%、15%的比例确定各奖项）。</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b/>
          <w:bCs/>
          <w:sz w:val="24"/>
          <w:szCs w:val="24"/>
        </w:rPr>
        <w:t>产业对接</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对参赛、入围与获奖的高校、学生等，有意向入驻义乌市场，到义乌市场发布新品、设立销售窗口等活动的，专项赛将优先提供：</w:t>
      </w:r>
    </w:p>
    <w:p>
      <w:pPr>
        <w:pStyle w:val="2"/>
        <w:keepNext w:val="0"/>
        <w:keepLines w:val="0"/>
        <w:widowControl/>
        <w:numPr>
          <w:ilvl w:val="0"/>
          <w:numId w:val="1"/>
        </w:numPr>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作品将对接相应市场企业，以及全球采购商、供货商，赢得产业化的机会；</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2、可以签约chinagoods平台，担任产品设计师；3、可以参加 CGDA·设计师集市，并专项提供"CGDA·设计角"，用于设计师推荐、新品上市发布等活动；</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4、向义乌市场企业推荐实习、就业机会。</w:t>
      </w:r>
    </w:p>
    <w:p>
      <w:pPr>
        <w:pStyle w:val="2"/>
        <w:keepNext w:val="0"/>
        <w:keepLines w:val="0"/>
        <w:widowControl/>
        <w:suppressLineNumbers w:val="0"/>
        <w:spacing w:before="0" w:beforeAutospacing="0" w:after="0" w:afterAutospacing="0" w:line="360" w:lineRule="auto"/>
        <w:ind w:left="0" w:right="0" w:firstLine="0"/>
        <w:jc w:val="center"/>
        <w:rPr>
          <w:rFonts w:hint="eastAsia" w:ascii="仿宋" w:hAnsi="仿宋" w:eastAsia="仿宋" w:cs="仿宋"/>
          <w:b/>
          <w:bCs/>
          <w:sz w:val="30"/>
          <w:szCs w:val="30"/>
          <w:lang w:val="en-US" w:eastAsia="zh-CN"/>
        </w:rPr>
      </w:pPr>
    </w:p>
    <w:p>
      <w:pPr>
        <w:pStyle w:val="2"/>
        <w:keepNext w:val="0"/>
        <w:keepLines w:val="0"/>
        <w:widowControl/>
        <w:suppressLineNumbers w:val="0"/>
        <w:spacing w:before="0" w:beforeAutospacing="0" w:after="0" w:afterAutospacing="0" w:line="360" w:lineRule="auto"/>
        <w:ind w:left="0" w:right="0" w:firstLine="0"/>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三  </w:t>
      </w:r>
      <w:r>
        <w:rPr>
          <w:rFonts w:hint="eastAsia" w:ascii="仿宋" w:hAnsi="仿宋" w:eastAsia="仿宋" w:cs="仿宋"/>
          <w:b/>
          <w:bCs/>
          <w:sz w:val="30"/>
          <w:szCs w:val="30"/>
        </w:rPr>
        <w:t>永康五金产业赛道</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产业概况</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永康是全国最大的五金生产基地，五金产业是永康工业经济中的支柱产业，直接从事五金产品生产的厂家达2万多家，其经济份额约占当地工业总量的80%以上。"十四五"期间，永康将进一步瞄准高水平建设世界五金之都，加快提升五金智造集群化、智能化、生态化水平，加快培育形成若干五金名品、满足市场和创新需要的“永康五金”产品团体标准。开展“世界五金之都”形象塑造行动，设立世界五金精品展示馆，全面提高永康制造全球知名度、美誉度。</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永康市长期以来通过举办工业设计大赛，建设工业设计示范基地等方式，有效提升五金产品附加值和市场竞争力，使五金产业取得了长足的发展。其中，中国五金产品国际工业设计大赛自 2006年创办以来，由永康市科技局、浙江永康五金生产力促进中心有限公司承办，浙江工业大学协办，已成功举行17届。大赛创新、务实的特点及国内外知名专家评委阵容，吸引了海内外众多高校、设计公司以及独立设计师的参与，已成为永康引进设计人才，转化设计成果的重要平台。</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sz w:val="24"/>
          <w:szCs w:val="24"/>
        </w:rPr>
      </w:pPr>
      <w:r>
        <w:rPr>
          <w:rFonts w:hint="eastAsia" w:ascii="仿宋" w:hAnsi="仿宋" w:eastAsia="仿宋" w:cs="仿宋"/>
          <w:sz w:val="24"/>
          <w:szCs w:val="24"/>
        </w:rPr>
        <w:t>浙江永康五金生产力促进中心有限公司成立于2001年，是一家公益性与市场性相结合的科技服务机构。中心现有员工22人，设有工业设计部、孵化部、办公室、财务部、技术部、业务部、合作部、后勤管理部等8个部门。主要提供企业研发体系构建辅导、技术难题破解、技术成果转化、科技项目孵化、平台运营、大院名校对接、信息化技术推广应用服务，承办中国五金产品国际工业设计大赛、中国（永康）五金工业设计展，提供五金产品创新设计服务等。此次永康五金产业专项赛，力求借助浙江省大学生工业设计竞赛的品牌效应，结合中国五金产品工业设计大赛的办赛基础，实现双方共享共赢、协同发展。</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竞赛命题</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本次竞赛聚焦永康五金产业现状与需求，围绕“健康杯壶”、“户外休闲产品”、“多功能快装房/棚”、“运动休闲车”、"儿童蹦床"五个命题，从设计理念、应用环境、功能结构、用户体验等角度切入开展具体的创新设计。</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命题1：健康杯壶设计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产品类别为杯/壶、咖啡杯/壶、焖茶壶、养生壶、运动杯壶；围绕科技、健康、智能、时尚、潮牌等元素进行设计。材质为钛、不锈钢、玻璃、塑料等健康食品级材料；要求易于制造生产、符合环保理念、具有商业或者艺术价值。</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命题2：户外休闲用品设计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户外露营场景下的产品创新设计，主要应用场景为户外、露营，也可在花园、或室内外共用。产品主要包括户外折叠桌椅，折叠床，户外折叠推车等产品，材质包括但不限于纯铝材，实木，铁艺+木材、铁管、航空铝、碳纤维，不锈钢，牛津布，帆布等。设计要求轻便易携、简约高端、易于制造、符合人机工学。</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命题3：多功能快装房/棚设计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产品类别为金属棚、凉棚、车棚、园艺房、阳光房、花房、工具房、宠物房等快速拆装的房屋/顶棚产品。要求拓展更丰富的、多样化的使用场景，及对应的功能、外观造型、结构创新设计，特别是产品在新农村建设中的应用具有结构稳定性的便捷拆装结构设计，以及模块化/系统化的产品创新设计。</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命题4：运动休闲车设计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产品类别为休闲竞速电动车、公路休闲助力自行车；产品二轮、四轮皆可，在封闭道路或越野使用，满足运动娱乐，休闲的功能。要求具备新颖而符合人机工程学的外观设计，采取适合运动休闲场景的色彩搭配和审美要求；创新领域包括但不限于动力学、智能化、轻量化、模块化、集成化等。</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rPr>
        <w:t>命题5：儿童蹦床设计</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设计对象为家用的儿童蹦床，要求具有新颖的外观设计，采取符合儿童喜好的色彩搭配与审美需求，符合人机工程学，确保运动的趣味性和安全性。也可在智能化、轻量化、互动化、亲子化、模块化、易折叠、新型的弹性材料运用等领域进行发散与设计。</w:t>
      </w:r>
    </w:p>
    <w:p>
      <w:pPr>
        <w:pStyle w:val="2"/>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奖项设置</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本产业赛道按一等奖 10 项、二等奖 20 项、三等奖 40 项比例设立（若作品不足200件，则按照5%、10%、20%的比例确定各奖项）。其中，一等奖作品将颁发“五金产品设计孵化基金"5000元（税前），以资鼓励。（奖金发放说明：奖金将发放给作品署名排序第一的作者，具体分配由团队内部协商）</w:t>
      </w:r>
    </w:p>
    <w:p>
      <w:pPr>
        <w:pStyle w:val="2"/>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本产业赛道与中国五金产品国际工业设计大赛（下面简称五金大赛）深度联动，获得产业赛道二、三等奖的作品，等同于五金大赛初赛入围；获得产业赛道一等奖的作品，等同于获得五金大赛优秀奖；所有获奖作品均有机会角逐五金大赛的金银铜奖。</w:t>
      </w:r>
    </w:p>
    <w:p>
      <w:pPr>
        <w:bidi w:val="0"/>
        <w:spacing w:line="360" w:lineRule="auto"/>
        <w:rPr>
          <w:rFonts w:hint="eastAsia" w:ascii="仿宋" w:hAnsi="仿宋" w:eastAsia="仿宋" w:cs="仿宋"/>
          <w:sz w:val="24"/>
          <w:szCs w:val="24"/>
        </w:rPr>
      </w:pPr>
      <w:bookmarkStart w:id="0" w:name="_GoBack"/>
      <w:bookmarkEnd w:id="0"/>
    </w:p>
    <w:sectPr>
      <w:pgSz w:w="11900" w:h="16840"/>
      <w:pgMar w:top="1431" w:right="1697"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28720"/>
    <w:multiLevelType w:val="singleLevel"/>
    <w:tmpl w:val="11F287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FkNDk0ZTkzODMxNzFmZDY3ODQxMDVlNzE4MzU2MzcifQ=="/>
  </w:docVars>
  <w:rsids>
    <w:rsidRoot w:val="00000000"/>
    <w:rsid w:val="0C976850"/>
    <w:rsid w:val="11D50A84"/>
    <w:rsid w:val="3C6D114E"/>
    <w:rsid w:val="3C8E46A3"/>
    <w:rsid w:val="41AA2E44"/>
    <w:rsid w:val="43786CB4"/>
    <w:rsid w:val="4E4153CB"/>
    <w:rsid w:val="54A379AB"/>
    <w:rsid w:val="5F6D1E63"/>
    <w:rsid w:val="5FD22BDF"/>
    <w:rsid w:val="7DE844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4307</Words>
  <Characters>4396</Characters>
  <TotalTime>23</TotalTime>
  <ScaleCrop>false</ScaleCrop>
  <LinksUpToDate>false</LinksUpToDate>
  <CharactersWithSpaces>4463</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2023-04-25T06:46:00Z</dcterms:created>
  <dc:creator>admin</dc:creator>
  <cp:lastModifiedBy>抗生素</cp:lastModifiedBy>
  <dcterms:modified xsi:type="dcterms:W3CDTF">2023-04-27T05:06:42Z</dcterms:modified>
  <dc:title>Microsoft Word - 张祖耀返回4.21 附件1：第十五届浙江省大学生工业设计竞赛产业赛道细则.docx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2023-04-27T11:25:06Z</vt:filetime>
  </property>
  <property fmtid="{D5CDD505-2E9C-101B-9397-08002B2CF9AE}" pid="4" name="KSOProductBuildVer">
    <vt:lpwstr>2052-11.1.0.14036</vt:lpwstr>
  </property>
  <property fmtid="{D5CDD505-2E9C-101B-9397-08002B2CF9AE}" pid="5" name="ICV">
    <vt:lpwstr>AE12B16F784F4E158BFFA0AAE44BF0DF_13</vt:lpwstr>
  </property>
</Properties>
</file>