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纵向项目管理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流程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（申报、中期检查、项目变更、验收、绩效支出）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纵向科研项目申报办理流程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 科研部发布科研项目申报通知；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 老师依据申报要求准备申报材料，并将材料交至学院；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 学院对每位老师的申报资格及申报内容的形式进行审核，交至科技处；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4. 科技处审核、上报；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5. 科技处收到立项通知并传达给各学院； 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6. 老师按照要求填写立项材料。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1、国家自然科学基金项目管理流程图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844415" cy="891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252" cy="891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浙江省基础公益研究计划申报</w:t>
      </w:r>
      <w:r>
        <w:rPr>
          <w:rFonts w:hint="eastAsia"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流程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180330" cy="770572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578" cy="770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浙江省</w:t>
      </w:r>
      <w:r>
        <w:rPr>
          <w:rFonts w:hint="eastAsia"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基础公益研究计划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过程管理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72150" cy="78974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461" cy="790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81" w:leftChars="134" w:firstLine="10080" w:firstLineChars="3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4、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浙江省科技厅科技计划申报流程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76825" cy="73075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860" cy="731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浙江省科技厅科技计划验收管理</w:t>
      </w: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953000" cy="777176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430" cy="777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自然科学类厅局级项目申报流程</w:t>
      </w:r>
    </w:p>
    <w:p>
      <w:pPr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6850" cy="6315075"/>
            <wp:effectExtent l="0" t="0" r="0" b="9525"/>
            <wp:docPr id="10" name="图片 10" descr="http://kyc.zcmu.edu.cn/__local/7/F4/F5/EEABB378385C11127A2824446E4_5790D468_95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kyc.zcmu.edu.cn/__local/7/F4/F5/EEABB378385C11127A2824446E4_5790D468_95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</w:t>
      </w:r>
      <w:r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自然科学类厅局级项目结题、验收管理</w:t>
      </w:r>
    </w:p>
    <w:p>
      <w:pPr>
        <w:pStyle w:val="3"/>
        <w:spacing w:before="0" w:after="0" w:line="540" w:lineRule="atLeast"/>
        <w:jc w:val="center"/>
        <w:rPr>
          <w:rFonts w:ascii="Segoe UI" w:hAnsi="Segoe UI" w:cs="Segoe UI"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24525" cy="6591300"/>
            <wp:effectExtent l="0" t="0" r="9525" b="0"/>
            <wp:docPr id="11" name="图片 11" descr="http://kyc.zcmu.edu.cn/__local/B/C3/31/A023B2A67C75C8BF4BED73FC944_882D95B5_D7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kyc.zcmu.edu.cn/__local/B/C3/31/A023B2A67C75C8BF4BED73FC944_882D95B5_D7F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E7"/>
    <w:rsid w:val="00264B59"/>
    <w:rsid w:val="00403232"/>
    <w:rsid w:val="00403C7D"/>
    <w:rsid w:val="00410546"/>
    <w:rsid w:val="00420243"/>
    <w:rsid w:val="004C2B95"/>
    <w:rsid w:val="00506DB5"/>
    <w:rsid w:val="005E74CE"/>
    <w:rsid w:val="00663CBF"/>
    <w:rsid w:val="006B2CD7"/>
    <w:rsid w:val="007F6AE7"/>
    <w:rsid w:val="0092364B"/>
    <w:rsid w:val="00985D12"/>
    <w:rsid w:val="00B56627"/>
    <w:rsid w:val="00C33388"/>
    <w:rsid w:val="00CC212C"/>
    <w:rsid w:val="00D42499"/>
    <w:rsid w:val="00D7149D"/>
    <w:rsid w:val="00F8036F"/>
    <w:rsid w:val="2627153A"/>
    <w:rsid w:val="756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60</Words>
  <Characters>348</Characters>
  <Lines>2</Lines>
  <Paragraphs>1</Paragraphs>
  <TotalTime>133</TotalTime>
  <ScaleCrop>false</ScaleCrop>
  <LinksUpToDate>false</LinksUpToDate>
  <CharactersWithSpaces>407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2019-01-15T06:41:00Z</dcterms:created>
  <dc:creator>China</dc:creator>
  <cp:lastModifiedBy>概念化繁荣</cp:lastModifiedBy>
  <cp:lastPrinted>2019-01-15T07:24:00Z</cp:lastPrinted>
  <dcterms:modified xsi:type="dcterms:W3CDTF">2019-03-26T04:43:14Z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