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2" w:beforeLines="100" w:after="322" w:afterLines="100" w:line="480" w:lineRule="auto"/>
        <w:jc w:val="center"/>
        <w:textAlignment w:val="auto"/>
        <w:rPr>
          <w:sz w:val="36"/>
          <w:szCs w:val="36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  <w:r>
        <w:rPr>
          <w:rFonts w:hint="eastAsia"/>
          <w:sz w:val="36"/>
          <w:szCs w:val="36"/>
          <w:lang w:val="en-US" w:eastAsia="zh-CN"/>
        </w:rPr>
        <w:t>湖州师范学院研究生</w:t>
      </w:r>
      <w:r>
        <w:rPr>
          <w:rFonts w:hint="eastAsia"/>
          <w:sz w:val="36"/>
          <w:szCs w:val="36"/>
        </w:rPr>
        <w:t>公共选修课开课申请表</w:t>
      </w:r>
    </w:p>
    <w:tbl>
      <w:tblPr>
        <w:tblStyle w:val="5"/>
        <w:tblW w:w="101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905"/>
        <w:gridCol w:w="662"/>
        <w:gridCol w:w="432"/>
        <w:gridCol w:w="1270"/>
        <w:gridCol w:w="1271"/>
        <w:gridCol w:w="360"/>
        <w:gridCol w:w="369"/>
        <w:gridCol w:w="340"/>
        <w:gridCol w:w="771"/>
        <w:gridCol w:w="433"/>
        <w:gridCol w:w="633"/>
        <w:gridCol w:w="201"/>
        <w:gridCol w:w="106"/>
        <w:gridCol w:w="240"/>
        <w:gridCol w:w="240"/>
        <w:gridCol w:w="240"/>
        <w:gridCol w:w="2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所属学院/部门：</w:t>
            </w:r>
          </w:p>
        </w:tc>
        <w:tc>
          <w:tcPr>
            <w:tcW w:w="36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填表时间：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80" w:type="dxa"/>
            <w:gridSpan w:val="6"/>
            <w:tcBorders>
              <w:top w:val="single" w:color="404040" w:sz="4" w:space="0"/>
              <w:left w:val="single" w:color="auto" w:sz="4" w:space="0"/>
              <w:bottom w:val="single" w:color="auto" w:sz="4" w:space="0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拟开设课程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拟开设课程英文名</w:t>
            </w:r>
          </w:p>
        </w:tc>
        <w:tc>
          <w:tcPr>
            <w:tcW w:w="78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5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□人文艺术 □国学人生 □科技管理 □通用技能 □创新创业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1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□教室□其他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开课情况：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拟开设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(个班)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开班人数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(人/班)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拟授课时间</w:t>
            </w:r>
          </w:p>
        </w:tc>
        <w:tc>
          <w:tcPr>
            <w:tcW w:w="1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曾开课程</w:t>
            </w:r>
          </w:p>
        </w:tc>
        <w:tc>
          <w:tcPr>
            <w:tcW w:w="78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拟开课程学分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学时（其中,实践学时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学时）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适选专业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适选学生类别</w:t>
            </w:r>
          </w:p>
        </w:tc>
        <w:tc>
          <w:tcPr>
            <w:tcW w:w="4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□国内研究生   □国际研究生   □均可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先修科目</w:t>
            </w:r>
          </w:p>
        </w:tc>
        <w:tc>
          <w:tcPr>
            <w:tcW w:w="87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□无   □有：______________________________________________________________________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其他备注</w:t>
            </w:r>
          </w:p>
        </w:tc>
        <w:tc>
          <w:tcPr>
            <w:tcW w:w="87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2" w:hRule="atLeast"/>
        </w:trPr>
        <w:tc>
          <w:tcPr>
            <w:tcW w:w="101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一、课程内容简介：(500字左右)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0198" w:type="dxa"/>
            <w:gridSpan w:val="18"/>
            <w:tcBorders>
              <w:top w:val="single" w:color="auto" w:sz="4" w:space="0"/>
              <w:left w:val="single" w:color="404040" w:sz="4" w:space="0"/>
              <w:bottom w:val="single" w:color="auto" w:sz="4" w:space="0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二、授课计划：(300字左右)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三、教学大纲：（以附件2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形式提供）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教材选用情况</w:t>
            </w:r>
          </w:p>
        </w:tc>
        <w:tc>
          <w:tcPr>
            <w:tcW w:w="87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马工程教材</w:t>
            </w:r>
            <w:r>
              <w:rPr/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规划教材</w:t>
            </w:r>
            <w:r>
              <w:rPr/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港澳台教材</w:t>
            </w:r>
            <w:r>
              <w:rPr/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国外教材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其他教材</w:t>
            </w:r>
            <w:r>
              <w:rPr/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</w:t>
            </w: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主编、译者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404040" w:sz="4" w:space="0"/>
              <w:bottom w:val="single" w:color="40404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学生教材落实方式：</w:t>
            </w:r>
          </w:p>
        </w:tc>
        <w:tc>
          <w:tcPr>
            <w:tcW w:w="7821" w:type="dxa"/>
            <w:gridSpan w:val="16"/>
            <w:tcBorders>
              <w:top w:val="single" w:color="auto" w:sz="4" w:space="0"/>
              <w:left w:val="nil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198" w:type="dxa"/>
            <w:gridSpan w:val="18"/>
            <w:tcBorders>
              <w:top w:val="single" w:color="404040" w:sz="4" w:space="0"/>
              <w:left w:val="single" w:color="404040" w:sz="4" w:space="0"/>
              <w:bottom w:val="nil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0198" w:type="dxa"/>
            <w:gridSpan w:val="18"/>
            <w:tcBorders>
              <w:top w:val="nil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                              盖  章</w:t>
            </w:r>
          </w:p>
          <w:p>
            <w:pPr>
              <w:ind w:firstLine="600" w:firstLineChars="3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ind w:firstLine="400" w:firstLineChars="2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198" w:type="dxa"/>
            <w:gridSpan w:val="18"/>
            <w:tcBorders>
              <w:top w:val="single" w:color="404040" w:sz="4" w:space="0"/>
              <w:left w:val="single" w:color="404040" w:sz="4" w:space="0"/>
              <w:bottom w:val="nil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研究生处意见：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0198" w:type="dxa"/>
            <w:gridSpan w:val="18"/>
            <w:tcBorders>
              <w:top w:val="nil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                    盖  章</w:t>
            </w:r>
          </w:p>
          <w:p>
            <w:pPr>
              <w:ind w:firstLine="600" w:firstLineChars="3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备注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上课时间段为：</w:t>
      </w:r>
      <w:r>
        <w:rPr>
          <w:rFonts w:hint="eastAsia"/>
          <w:sz w:val="18"/>
          <w:szCs w:val="18"/>
          <w:lang w:val="en-US" w:eastAsia="zh-CN"/>
        </w:rPr>
        <w:t>每五下午5-8节或晚上9-10节</w:t>
      </w:r>
      <w:r>
        <w:rPr>
          <w:rFonts w:hint="eastAsia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每个班级能容纳学生数不低于</w:t>
      </w:r>
      <w:r>
        <w:rPr>
          <w:rFonts w:hint="eastAsia"/>
          <w:sz w:val="18"/>
          <w:szCs w:val="18"/>
          <w:lang w:val="en-US" w:eastAsia="zh-CN"/>
        </w:rPr>
        <w:t>40</w:t>
      </w:r>
      <w:r>
        <w:rPr>
          <w:rFonts w:hint="eastAsia"/>
          <w:sz w:val="18"/>
          <w:szCs w:val="18"/>
        </w:rPr>
        <w:t>人，体育类、艺术类、实践类课程不低于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人，一般最高不多于</w:t>
      </w:r>
      <w:r>
        <w:rPr>
          <w:rFonts w:hint="eastAsia"/>
          <w:sz w:val="18"/>
          <w:szCs w:val="18"/>
          <w:lang w:val="en-US" w:eastAsia="zh-CN"/>
        </w:rPr>
        <w:t>70</w:t>
      </w:r>
      <w:r>
        <w:rPr>
          <w:rFonts w:hint="eastAsia"/>
          <w:sz w:val="18"/>
          <w:szCs w:val="18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本表填写任何问题请咨询</w:t>
      </w:r>
      <w:r>
        <w:rPr>
          <w:rFonts w:hint="eastAsia"/>
          <w:sz w:val="18"/>
          <w:szCs w:val="18"/>
          <w:lang w:val="en-US" w:eastAsia="zh-CN"/>
        </w:rPr>
        <w:t>研究生处陈</w:t>
      </w:r>
      <w:r>
        <w:rPr>
          <w:rFonts w:hint="eastAsia"/>
          <w:sz w:val="18"/>
          <w:szCs w:val="18"/>
        </w:rPr>
        <w:t>老师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座机2564）</w:t>
      </w:r>
      <w:r>
        <w:rPr>
          <w:rFonts w:hint="eastAsia"/>
          <w:sz w:val="18"/>
          <w:szCs w:val="18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89"/>
    <w:rsid w:val="001C4CB9"/>
    <w:rsid w:val="002D2443"/>
    <w:rsid w:val="0048059A"/>
    <w:rsid w:val="00721A6B"/>
    <w:rsid w:val="008672CF"/>
    <w:rsid w:val="00A678F9"/>
    <w:rsid w:val="00AC38BD"/>
    <w:rsid w:val="00B03955"/>
    <w:rsid w:val="00C01089"/>
    <w:rsid w:val="00EA6889"/>
    <w:rsid w:val="021B2D19"/>
    <w:rsid w:val="098E6810"/>
    <w:rsid w:val="0C8C430C"/>
    <w:rsid w:val="15F85581"/>
    <w:rsid w:val="19813763"/>
    <w:rsid w:val="1D4A2331"/>
    <w:rsid w:val="3AC93EB2"/>
    <w:rsid w:val="3EC24ABE"/>
    <w:rsid w:val="46E9093A"/>
    <w:rsid w:val="55282BC6"/>
    <w:rsid w:val="5FA95A4E"/>
    <w:rsid w:val="653F2F5F"/>
    <w:rsid w:val="717E456A"/>
    <w:rsid w:val="76BB49D5"/>
    <w:rsid w:val="79E432B4"/>
    <w:rsid w:val="7E7C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674</Characters>
  <Lines>5</Lines>
  <Paragraphs>1</Paragraphs>
  <TotalTime>54</TotalTime>
  <ScaleCrop>false</ScaleCrop>
  <LinksUpToDate>false</LinksUpToDate>
  <CharactersWithSpaces>791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2019-09-04T02:59:00Z</dcterms:created>
  <dc:creator>Dell</dc:creator>
  <cp:lastModifiedBy>小强</cp:lastModifiedBy>
  <cp:lastPrinted>2019-11-25T01:22:00Z</cp:lastPrinted>
  <dcterms:modified xsi:type="dcterms:W3CDTF">2019-11-26T02:26:02Z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